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B57603">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05681A" w:rsidP="00605D01">
            <w:pPr>
              <w:spacing w:after="0" w:line="240" w:lineRule="auto"/>
              <w:rPr>
                <w:rFonts w:eastAsia="Times New Roman" w:cs="Times New Roman"/>
                <w:b/>
                <w:sz w:val="28"/>
                <w:szCs w:val="20"/>
                <w:lang w:eastAsia="nl-NL"/>
              </w:rPr>
            </w:pPr>
            <w:r>
              <w:rPr>
                <w:rFonts w:eastAsia="Times New Roman" w:cs="Times New Roman"/>
                <w:b/>
                <w:sz w:val="28"/>
                <w:szCs w:val="20"/>
                <w:lang w:eastAsia="nl-NL"/>
              </w:rPr>
              <w:t>D</w:t>
            </w:r>
            <w:r w:rsidR="00605D01">
              <w:rPr>
                <w:rFonts w:eastAsia="Times New Roman" w:cs="Times New Roman"/>
                <w:b/>
                <w:sz w:val="28"/>
                <w:szCs w:val="20"/>
                <w:lang w:eastAsia="nl-NL"/>
              </w:rPr>
              <w:t xml:space="preserve">e </w:t>
            </w:r>
            <w:r w:rsidR="003B3599">
              <w:rPr>
                <w:rFonts w:eastAsia="Times New Roman" w:cs="Times New Roman"/>
                <w:b/>
                <w:sz w:val="28"/>
                <w:szCs w:val="20"/>
                <w:lang w:eastAsia="nl-NL"/>
              </w:rPr>
              <w:t xml:space="preserve">opbouw en toepassingen van de </w:t>
            </w:r>
            <w:r w:rsidR="00605D01">
              <w:rPr>
                <w:rFonts w:eastAsia="Times New Roman" w:cs="Times New Roman"/>
                <w:b/>
                <w:sz w:val="28"/>
                <w:szCs w:val="20"/>
                <w:lang w:eastAsia="nl-NL"/>
              </w:rPr>
              <w:t>hedendaagse trekker</w:t>
            </w:r>
          </w:p>
        </w:tc>
      </w:tr>
      <w:tr w:rsidR="00605D01" w:rsidRPr="00605D01" w:rsidTr="00B57603">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3B3599"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2</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605D01" w:rsidP="00BD4493">
            <w:pPr>
              <w:spacing w:after="0" w:line="240" w:lineRule="auto"/>
              <w:rPr>
                <w:rFonts w:eastAsia="Times New Roman" w:cs="Times New Roman"/>
                <w:szCs w:val="20"/>
                <w:lang w:eastAsia="nl-NL"/>
              </w:rPr>
            </w:pPr>
            <w:r>
              <w:rPr>
                <w:rFonts w:eastAsia="Times New Roman" w:cs="Times New Roman"/>
                <w:szCs w:val="20"/>
                <w:lang w:eastAsia="nl-NL"/>
              </w:rPr>
              <w:t>Je hebt een</w:t>
            </w:r>
            <w:r w:rsidRPr="00605D01">
              <w:rPr>
                <w:rFonts w:eastAsia="Times New Roman" w:cs="Times New Roman"/>
                <w:szCs w:val="20"/>
                <w:lang w:eastAsia="nl-NL"/>
              </w:rPr>
              <w:t xml:space="preserve"> presentatie gemaakt over </w:t>
            </w:r>
            <w:r w:rsidR="00BD4493">
              <w:rPr>
                <w:rFonts w:eastAsia="Times New Roman" w:cs="Times New Roman"/>
                <w:szCs w:val="20"/>
                <w:lang w:eastAsia="nl-NL"/>
              </w:rPr>
              <w:t>de opbouw en toepassingen</w:t>
            </w:r>
            <w:r>
              <w:rPr>
                <w:rFonts w:eastAsia="Times New Roman" w:cs="Times New Roman"/>
                <w:szCs w:val="20"/>
                <w:lang w:eastAsia="nl-NL"/>
              </w:rPr>
              <w:t xml:space="preserve"> van de hedendaagse trekker met de bijbehorende functies. Je gaat de presentatie met je groepje geven aan de klas.</w:t>
            </w:r>
            <w:r w:rsidR="003B68D4">
              <w:rPr>
                <w:rFonts w:eastAsia="Times New Roman" w:cs="Times New Roman"/>
                <w:szCs w:val="20"/>
                <w:lang w:eastAsia="nl-NL"/>
              </w:rPr>
              <w:t xml:space="preserve"> </w:t>
            </w:r>
          </w:p>
        </w:tc>
      </w:tr>
      <w:tr w:rsidR="00605D01" w:rsidRPr="00605D01" w:rsidTr="00B57603">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3806EE">
            <w:pPr>
              <w:spacing w:after="0" w:line="240" w:lineRule="auto"/>
              <w:rPr>
                <w:rFonts w:eastAsia="Times New Roman" w:cs="Times New Roman"/>
                <w:szCs w:val="20"/>
                <w:lang w:eastAsia="nl-NL"/>
              </w:rPr>
            </w:pPr>
            <w:r w:rsidRPr="00605D01">
              <w:rPr>
                <w:rFonts w:eastAsia="Times New Roman" w:cs="Times New Roman"/>
                <w:szCs w:val="20"/>
                <w:lang w:eastAsia="nl-NL"/>
              </w:rPr>
              <w:t>Bij deze opdracht is het van belang om zoveel mogelijk informatie te verzamelen over het betreffende onderwerp. Ga zoeken op het internet</w:t>
            </w:r>
            <w:r>
              <w:rPr>
                <w:rFonts w:eastAsia="Times New Roman" w:cs="Times New Roman"/>
                <w:szCs w:val="20"/>
                <w:lang w:eastAsia="nl-NL"/>
              </w:rPr>
              <w:t>.</w:t>
            </w:r>
            <w:r w:rsidR="003806EE">
              <w:rPr>
                <w:rFonts w:eastAsia="Times New Roman" w:cs="Times New Roman"/>
                <w:szCs w:val="20"/>
                <w:lang w:eastAsia="nl-NL"/>
              </w:rPr>
              <w:t xml:space="preserve"> Spreek af wie wat doet, zodat er geen werk dubbel gedaan wordt.</w:t>
            </w:r>
          </w:p>
        </w:tc>
      </w:tr>
      <w:tr w:rsidR="00605D01" w:rsidRPr="00605D01" w:rsidTr="00B57603">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605D01">
            <w:pPr>
              <w:spacing w:after="0" w:line="240" w:lineRule="auto"/>
              <w:rPr>
                <w:rFonts w:eastAsia="Times New Roman" w:cs="Times New Roman"/>
                <w:b/>
                <w:bCs/>
                <w:szCs w:val="20"/>
                <w:lang w:eastAsia="nl-NL"/>
              </w:rPr>
            </w:pPr>
            <w:r>
              <w:rPr>
                <w:rFonts w:eastAsia="Times New Roman" w:cs="Times New Roman"/>
                <w:szCs w:val="20"/>
                <w:lang w:eastAsia="nl-NL"/>
              </w:rPr>
              <w:t>+/- 3 uur</w:t>
            </w:r>
          </w:p>
        </w:tc>
      </w:tr>
      <w:tr w:rsidR="00605D01" w:rsidRPr="00605D01" w:rsidTr="00B57603">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szCs w:val="20"/>
                <w:lang w:eastAsia="nl-NL"/>
              </w:rPr>
              <w:t xml:space="preserve">Om een compleet </w:t>
            </w:r>
            <w:r w:rsidR="00333D42">
              <w:rPr>
                <w:rFonts w:eastAsia="Times New Roman" w:cs="Times New Roman"/>
                <w:szCs w:val="20"/>
                <w:lang w:eastAsia="nl-NL"/>
              </w:rPr>
              <w:t>beeld opbouw en toepassingen van de hedendaagse trekker</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Pr="00605D01" w:rsidRDefault="00605D01" w:rsidP="00605D01">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 xml:space="preserve">Maak </w:t>
      </w:r>
      <w:r>
        <w:rPr>
          <w:rFonts w:eastAsia="Times New Roman" w:cs="Times New Roman"/>
          <w:szCs w:val="20"/>
          <w:lang w:eastAsia="nl-NL"/>
        </w:rPr>
        <w:t>5 groepen</w:t>
      </w:r>
    </w:p>
    <w:p w:rsidR="00605D01" w:rsidRPr="00BD4493" w:rsidRDefault="00BD4493" w:rsidP="00BD4493">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 xml:space="preserve">Gebruik je voorkennis </w:t>
      </w:r>
      <w:r>
        <w:rPr>
          <w:rFonts w:eastAsia="Times New Roman" w:cs="Times New Roman"/>
          <w:szCs w:val="20"/>
          <w:lang w:eastAsia="nl-NL"/>
        </w:rPr>
        <w:t>van nu en ga opzoek naar de opbouw en toepassing van (hoofd)componenten van een hedendaagse trekker, spreek samen af over welk merk en type je het gaat hebben en geef dit van te voren door aan de docent</w:t>
      </w:r>
      <w:r w:rsidRPr="00605D01">
        <w:rPr>
          <w:rFonts w:eastAsia="Times New Roman" w:cs="Times New Roman"/>
          <w:szCs w:val="20"/>
          <w:lang w:eastAsia="nl-NL"/>
        </w:rPr>
        <w:t>.</w:t>
      </w:r>
    </w:p>
    <w:p w:rsidR="00605D01" w:rsidRPr="00605D01" w:rsidRDefault="00605D01"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Voer met je klasgenoten</w:t>
      </w:r>
      <w:r w:rsidRPr="00605D01">
        <w:rPr>
          <w:rFonts w:eastAsia="Times New Roman" w:cs="Times New Roman"/>
          <w:szCs w:val="20"/>
          <w:lang w:eastAsia="nl-NL"/>
        </w:rPr>
        <w:t xml:space="preserve"> de opdracht uit en zorg ervoor dat het overzichtelijk in kaart wordt gebracht.</w:t>
      </w:r>
    </w:p>
    <w:p w:rsidR="00605D01" w:rsidRPr="00605D01" w:rsidRDefault="00605D01"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Verdeel de informatie zodat iedereen in de groep aan het woord komt.</w:t>
      </w:r>
    </w:p>
    <w:p w:rsidR="00605D01" w:rsidRPr="00605D01" w:rsidRDefault="00605D01" w:rsidP="00605D01">
      <w:pPr>
        <w:numPr>
          <w:ilvl w:val="0"/>
          <w:numId w:val="1"/>
        </w:numPr>
        <w:spacing w:after="0" w:line="240" w:lineRule="auto"/>
        <w:rPr>
          <w:rFonts w:eastAsia="Times New Roman" w:cs="Times New Roman"/>
          <w:szCs w:val="20"/>
          <w:lang w:eastAsia="nl-NL"/>
        </w:rPr>
      </w:pPr>
      <w:r w:rsidRPr="00605D01">
        <w:rPr>
          <w:rFonts w:eastAsia="Times New Roman" w:cs="Times New Roman"/>
          <w:szCs w:val="20"/>
          <w:lang w:eastAsia="nl-NL"/>
        </w:rPr>
        <w:t>Voeg de informatie samen in een PowerP</w:t>
      </w:r>
      <w:r>
        <w:rPr>
          <w:rFonts w:eastAsia="Times New Roman" w:cs="Times New Roman"/>
          <w:szCs w:val="20"/>
          <w:lang w:eastAsia="nl-NL"/>
        </w:rPr>
        <w:t>oint.</w:t>
      </w:r>
    </w:p>
    <w:p w:rsidR="00605D01" w:rsidRPr="00605D01" w:rsidRDefault="00A3150C" w:rsidP="00605D01">
      <w:pPr>
        <w:spacing w:after="0" w:line="240" w:lineRule="auto"/>
        <w:rPr>
          <w:rFonts w:eastAsia="Times New Roman" w:cs="Times New Roman"/>
          <w:szCs w:val="20"/>
          <w:lang w:eastAsia="nl-NL"/>
        </w:rPr>
      </w:pPr>
      <w:r>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in de groep</w:t>
      </w:r>
      <w:r w:rsidRPr="00605D01">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Geef de presentatie</w:t>
      </w:r>
      <w:r w:rsidR="003B68D4">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BD4493" w:rsidRPr="00605D01" w:rsidRDefault="00BD4493" w:rsidP="00BD4493">
      <w:pPr>
        <w:spacing w:after="0" w:line="240" w:lineRule="auto"/>
        <w:rPr>
          <w:rFonts w:eastAsia="Times New Roman" w:cs="Times New Roman"/>
          <w:szCs w:val="20"/>
          <w:lang w:eastAsia="nl-NL"/>
        </w:rPr>
      </w:pPr>
      <w:r>
        <w:rPr>
          <w:rFonts w:eastAsia="Times New Roman" w:cs="Times New Roman"/>
          <w:szCs w:val="20"/>
          <w:lang w:eastAsia="nl-NL"/>
        </w:rPr>
        <w:t xml:space="preserve">Een overzicht van de opbouw </w:t>
      </w:r>
      <w:r w:rsidR="004C464C">
        <w:rPr>
          <w:rFonts w:eastAsia="Times New Roman" w:cs="Times New Roman"/>
          <w:szCs w:val="20"/>
          <w:lang w:eastAsia="nl-NL"/>
        </w:rPr>
        <w:t xml:space="preserve">en toepassing </w:t>
      </w:r>
      <w:r>
        <w:rPr>
          <w:rFonts w:eastAsia="Times New Roman" w:cs="Times New Roman"/>
          <w:szCs w:val="20"/>
          <w:lang w:eastAsia="nl-NL"/>
        </w:rPr>
        <w:t>van een hedendaagse trekker, toegelicht per component. Belicht alle (hoofd)componenten van de hedendaagse trekker. Denk hierbij aan de motor, transmissie, aandrijving, wielen &amp; banden, hydraulische componenten, elektrische componenten</w:t>
      </w:r>
      <w:r w:rsidR="00B72D98">
        <w:rPr>
          <w:rFonts w:eastAsia="Times New Roman" w:cs="Times New Roman"/>
          <w:szCs w:val="20"/>
          <w:lang w:eastAsia="nl-NL"/>
        </w:rPr>
        <w:t>, koppelsystemen</w:t>
      </w:r>
      <w:r>
        <w:rPr>
          <w:rFonts w:eastAsia="Times New Roman" w:cs="Times New Roman"/>
          <w:szCs w:val="20"/>
          <w:lang w:eastAsia="nl-NL"/>
        </w:rPr>
        <w:t xml:space="preserve"> en bediening, e.d. Licht ook toe waarom specifiek voor deze trekker is gekozen (voor- en nadelen).</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605D01" w:rsidRPr="00605D01" w:rsidRDefault="003B68D4" w:rsidP="00605D01">
      <w:pPr>
        <w:spacing w:after="0" w:line="240" w:lineRule="auto"/>
        <w:rPr>
          <w:rFonts w:eastAsia="Times New Roman" w:cs="Times New Roman"/>
          <w:szCs w:val="20"/>
          <w:lang w:eastAsia="nl-NL"/>
        </w:rPr>
      </w:pPr>
      <w:r>
        <w:rPr>
          <w:rFonts w:eastAsia="Times New Roman" w:cs="Times New Roman"/>
          <w:szCs w:val="20"/>
          <w:lang w:eastAsia="nl-NL"/>
        </w:rPr>
        <w:t>Een PowerPoint presentatie die je in 1</w:t>
      </w:r>
      <w:r w:rsidR="00B72D29">
        <w:rPr>
          <w:rFonts w:eastAsia="Times New Roman" w:cs="Times New Roman"/>
          <w:szCs w:val="20"/>
          <w:lang w:eastAsia="nl-NL"/>
        </w:rPr>
        <w:t>5</w:t>
      </w:r>
      <w:r>
        <w:rPr>
          <w:rFonts w:eastAsia="Times New Roman" w:cs="Times New Roman"/>
          <w:szCs w:val="20"/>
          <w:lang w:eastAsia="nl-NL"/>
        </w:rPr>
        <w:t xml:space="preserve"> minuten kan geven en iedereen van je groep een aandeel in heeft.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bookmarkStart w:id="0" w:name="_GoBack"/>
      <w:bookmarkEnd w:id="0"/>
    </w:p>
    <w:sectPr w:rsidR="00605D01" w:rsidRPr="00605D01" w:rsidSect="00605D01">
      <w:footerReference w:type="even" r:id="rId8"/>
      <w:footerReference w:type="default" r:id="rId9"/>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0E" w:rsidRDefault="00DD6C0C">
      <w:pPr>
        <w:spacing w:after="0" w:line="240" w:lineRule="auto"/>
      </w:pPr>
      <w:r>
        <w:separator/>
      </w:r>
    </w:p>
  </w:endnote>
  <w:endnote w:type="continuationSeparator" w:id="0">
    <w:p w:rsidR="00CE3F0E" w:rsidRDefault="00DD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Default="003806EE">
    <w:pPr>
      <w:rPr>
        <w:rStyle w:val="Paginanummer"/>
      </w:rPr>
    </w:pPr>
    <w:r>
      <w:rPr>
        <w:rStyle w:val="Paginanummer"/>
      </w:rPr>
      <w:fldChar w:fldCharType="begin"/>
    </w:r>
    <w:r>
      <w:rPr>
        <w:rStyle w:val="Paginanummer"/>
      </w:rPr>
      <w:instrText xml:space="preserve">PAGE  </w:instrText>
    </w:r>
    <w:r>
      <w:rPr>
        <w:rStyle w:val="Paginanummer"/>
      </w:rPr>
      <w:fldChar w:fldCharType="end"/>
    </w:r>
  </w:p>
  <w:p w:rsidR="00D75173" w:rsidRDefault="005C67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73" w:rsidRPr="00855C6A" w:rsidRDefault="003806EE" w:rsidP="00855C6A">
    <w:pPr>
      <w:tabs>
        <w:tab w:val="left" w:pos="7797"/>
      </w:tabs>
      <w:rPr>
        <w:i/>
      </w:rPr>
    </w:pPr>
    <w:r>
      <w:rPr>
        <w:i/>
      </w:rPr>
      <w:t xml:space="preserve">Projectbundel </w:t>
    </w:r>
    <w:r w:rsidRPr="00855C6A">
      <w:rPr>
        <w:i/>
      </w:rPr>
      <w:t>besturingstechniek:</w:t>
    </w:r>
  </w:p>
  <w:p w:rsidR="00D75173" w:rsidRDefault="003806EE" w:rsidP="00855C6A">
    <w:pPr>
      <w:tabs>
        <w:tab w:val="left" w:pos="7797"/>
      </w:tabs>
      <w:rPr>
        <w:i/>
      </w:rPr>
    </w:pPr>
    <w:r w:rsidRPr="00855C6A">
      <w:rPr>
        <w:i/>
      </w:rPr>
      <w:t>hydrauliek / pneumatiek 1</w:t>
    </w:r>
  </w:p>
  <w:p w:rsidR="00D75173" w:rsidRDefault="003806E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5C6742">
      <w:rPr>
        <w:rStyle w:val="Paginanummer"/>
        <w:noProof/>
      </w:rPr>
      <w:t>2</w:t>
    </w:r>
    <w:r>
      <w:rPr>
        <w:rStyle w:val="Paginanummer"/>
      </w:rPr>
      <w:fldChar w:fldCharType="end"/>
    </w:r>
  </w:p>
  <w:p w:rsidR="00D75173" w:rsidRDefault="005C67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0E" w:rsidRDefault="00DD6C0C">
      <w:pPr>
        <w:spacing w:after="0" w:line="240" w:lineRule="auto"/>
      </w:pPr>
      <w:r>
        <w:separator/>
      </w:r>
    </w:p>
  </w:footnote>
  <w:footnote w:type="continuationSeparator" w:id="0">
    <w:p w:rsidR="00CE3F0E" w:rsidRDefault="00DD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424CD5"/>
    <w:multiLevelType w:val="hybridMultilevel"/>
    <w:tmpl w:val="993047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05681A"/>
    <w:rsid w:val="000801E6"/>
    <w:rsid w:val="002D2448"/>
    <w:rsid w:val="00333D42"/>
    <w:rsid w:val="003806EE"/>
    <w:rsid w:val="003B3599"/>
    <w:rsid w:val="003B6102"/>
    <w:rsid w:val="003B68D4"/>
    <w:rsid w:val="0047398F"/>
    <w:rsid w:val="004C464C"/>
    <w:rsid w:val="00506E3A"/>
    <w:rsid w:val="005B744A"/>
    <w:rsid w:val="005C6742"/>
    <w:rsid w:val="00605D01"/>
    <w:rsid w:val="006E45D8"/>
    <w:rsid w:val="00724E18"/>
    <w:rsid w:val="007A54B2"/>
    <w:rsid w:val="007C09FA"/>
    <w:rsid w:val="00964A0D"/>
    <w:rsid w:val="009F6B95"/>
    <w:rsid w:val="00A15873"/>
    <w:rsid w:val="00A16A27"/>
    <w:rsid w:val="00A3150C"/>
    <w:rsid w:val="00A601A1"/>
    <w:rsid w:val="00B635D3"/>
    <w:rsid w:val="00B72D29"/>
    <w:rsid w:val="00B72D98"/>
    <w:rsid w:val="00BD4493"/>
    <w:rsid w:val="00C20743"/>
    <w:rsid w:val="00CE3F0E"/>
    <w:rsid w:val="00DD6C0C"/>
    <w:rsid w:val="00ED66C2"/>
    <w:rsid w:val="00F56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7BCA"/>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8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E35B-44C4-4C71-B7FA-37124D3E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Dirk van de Donk</cp:lastModifiedBy>
  <cp:revision>3</cp:revision>
  <dcterms:created xsi:type="dcterms:W3CDTF">2018-02-25T19:20:00Z</dcterms:created>
  <dcterms:modified xsi:type="dcterms:W3CDTF">2018-02-25T19:20:00Z</dcterms:modified>
</cp:coreProperties>
</file>